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75DB1" w14:textId="2C641D21" w:rsidR="00C447EB" w:rsidRPr="00765A80" w:rsidRDefault="00C447EB" w:rsidP="00C447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5A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Эффективные формы взаимодействия дошкольного и общего среднего образования по обеспечению готовности воспитанников к обучению</w:t>
      </w:r>
    </w:p>
    <w:p w14:paraId="53C24AB5" w14:textId="77777777" w:rsidR="00C447EB" w:rsidRPr="00765A80" w:rsidRDefault="00C447EB" w:rsidP="00C447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5A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I ступени общего среднего образования</w:t>
      </w:r>
    </w:p>
    <w:p w14:paraId="66FCA13C" w14:textId="5EE0186D" w:rsidR="000C6001" w:rsidRPr="00965236" w:rsidRDefault="00703F97" w:rsidP="000C60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236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946CA9" w:rsidRPr="00965236">
        <w:rPr>
          <w:rFonts w:ascii="Times New Roman" w:hAnsi="Times New Roman" w:cs="Times New Roman"/>
          <w:sz w:val="28"/>
          <w:szCs w:val="28"/>
        </w:rPr>
        <w:t xml:space="preserve">подготовки детей дошкольного к обучению на </w:t>
      </w:r>
      <w:r w:rsidR="00946CA9" w:rsidRPr="00965236">
        <w:rPr>
          <w:rFonts w:ascii="Times New Roman" w:hAnsi="Times New Roman" w:cs="Times New Roman"/>
          <w:color w:val="000000"/>
          <w:sz w:val="28"/>
          <w:szCs w:val="28"/>
        </w:rPr>
        <w:t>I ступени общего среднего образования</w:t>
      </w:r>
      <w:r w:rsidR="00946CA9" w:rsidRPr="00965236">
        <w:rPr>
          <w:rFonts w:ascii="Times New Roman" w:hAnsi="Times New Roman" w:cs="Times New Roman"/>
          <w:sz w:val="28"/>
          <w:szCs w:val="28"/>
        </w:rPr>
        <w:t xml:space="preserve"> </w:t>
      </w:r>
      <w:r w:rsidRPr="00965236">
        <w:rPr>
          <w:rFonts w:ascii="Times New Roman" w:hAnsi="Times New Roman" w:cs="Times New Roman"/>
          <w:sz w:val="28"/>
          <w:szCs w:val="28"/>
        </w:rPr>
        <w:t>волнует не одно поколение педагогов</w:t>
      </w:r>
      <w:r w:rsidR="00946CA9" w:rsidRPr="00965236">
        <w:rPr>
          <w:rFonts w:ascii="Times New Roman" w:hAnsi="Times New Roman" w:cs="Times New Roman"/>
          <w:sz w:val="28"/>
          <w:szCs w:val="28"/>
        </w:rPr>
        <w:t xml:space="preserve"> и вынуждает руководство учреждений образования, как дошкольного</w:t>
      </w:r>
      <w:r w:rsidR="000C6001" w:rsidRPr="00965236">
        <w:rPr>
          <w:rFonts w:ascii="Times New Roman" w:hAnsi="Times New Roman" w:cs="Times New Roman"/>
          <w:sz w:val="28"/>
          <w:szCs w:val="28"/>
        </w:rPr>
        <w:t>,</w:t>
      </w:r>
      <w:r w:rsidR="00946CA9" w:rsidRPr="00965236">
        <w:rPr>
          <w:rFonts w:ascii="Times New Roman" w:hAnsi="Times New Roman" w:cs="Times New Roman"/>
          <w:sz w:val="28"/>
          <w:szCs w:val="28"/>
        </w:rPr>
        <w:t xml:space="preserve"> так и начального</w:t>
      </w:r>
      <w:r w:rsidR="00946CA9" w:rsidRPr="0096523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искать наиболее эффективные формы взаимодействия по данному вопросу</w:t>
      </w:r>
      <w:r w:rsidRPr="00965236">
        <w:rPr>
          <w:rFonts w:ascii="Times New Roman" w:hAnsi="Times New Roman" w:cs="Times New Roman"/>
          <w:sz w:val="28"/>
          <w:szCs w:val="28"/>
        </w:rPr>
        <w:t>.</w:t>
      </w:r>
      <w:r w:rsidR="00946CA9" w:rsidRPr="00965236">
        <w:rPr>
          <w:rFonts w:ascii="Times New Roman" w:hAnsi="Times New Roman" w:cs="Times New Roman"/>
          <w:sz w:val="28"/>
          <w:szCs w:val="28"/>
        </w:rPr>
        <w:t xml:space="preserve"> </w:t>
      </w:r>
      <w:r w:rsidR="000C6001" w:rsidRPr="00965236">
        <w:rPr>
          <w:rFonts w:ascii="Times New Roman" w:hAnsi="Times New Roman" w:cs="Times New Roman"/>
          <w:sz w:val="28"/>
          <w:szCs w:val="28"/>
        </w:rPr>
        <w:t xml:space="preserve">Обеспечить готовность воспитанников </w:t>
      </w:r>
      <w:r w:rsidR="000C6001" w:rsidRPr="0096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обучению на I ступени общего среднего образования призвана преемственность учреждений, которая выступает в роли своеобразной «подушки безопасности» для ребёнка и взрослых.</w:t>
      </w:r>
    </w:p>
    <w:p w14:paraId="3DAB23A9" w14:textId="32FAE997" w:rsidR="000C6001" w:rsidRPr="00965236" w:rsidRDefault="000C6001" w:rsidP="00A31F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36">
        <w:rPr>
          <w:rFonts w:ascii="Times New Roman" w:hAnsi="Times New Roman" w:cs="Times New Roman"/>
          <w:sz w:val="28"/>
          <w:szCs w:val="28"/>
        </w:rPr>
        <w:t xml:space="preserve">В условиях современного ритма работы и огромного потока ежедневной информации наше учреждение совместно с Узденской районной гимназией придерживается оптимального количества мероприятий и рациональных форм взаимодействия. </w:t>
      </w:r>
    </w:p>
    <w:p w14:paraId="013873A3" w14:textId="6E0EF98C" w:rsidR="000C6001" w:rsidRPr="00965236" w:rsidRDefault="00A31F2C" w:rsidP="000C6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236">
        <w:rPr>
          <w:sz w:val="28"/>
          <w:szCs w:val="28"/>
        </w:rPr>
        <w:t>Таким образом, взаимодействие наших учреждений осуществляется по различным направлениям с привлечением всех участников образовательного процесса</w:t>
      </w:r>
      <w:r w:rsidR="00971FC7" w:rsidRPr="00965236">
        <w:rPr>
          <w:sz w:val="28"/>
          <w:szCs w:val="28"/>
        </w:rPr>
        <w:t xml:space="preserve"> – детей и их законных представителей, педагогов.</w:t>
      </w:r>
    </w:p>
    <w:p w14:paraId="004B0739" w14:textId="4B142511" w:rsidR="00A31F2C" w:rsidRPr="00965236" w:rsidRDefault="00316592" w:rsidP="000C6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236">
        <w:rPr>
          <w:sz w:val="28"/>
          <w:szCs w:val="28"/>
        </w:rPr>
        <w:t>Основополагающим во взаимодействии является установление деловых контактов м</w:t>
      </w:r>
      <w:r w:rsidR="00EC5CFB" w:rsidRPr="00965236">
        <w:rPr>
          <w:sz w:val="28"/>
          <w:szCs w:val="28"/>
        </w:rPr>
        <w:t>ежду членами администрации</w:t>
      </w:r>
      <w:r w:rsidRPr="00965236">
        <w:rPr>
          <w:sz w:val="28"/>
          <w:szCs w:val="28"/>
        </w:rPr>
        <w:t>, так как от них зависит</w:t>
      </w:r>
      <w:r w:rsidR="00CE34E0" w:rsidRPr="00965236">
        <w:rPr>
          <w:sz w:val="28"/>
          <w:szCs w:val="28"/>
        </w:rPr>
        <w:t xml:space="preserve"> стратегическое планирование и реализация основных моментов данного направления в дальнейшем</w:t>
      </w:r>
      <w:r w:rsidR="00EC5CFB" w:rsidRPr="00965236">
        <w:rPr>
          <w:sz w:val="28"/>
          <w:szCs w:val="28"/>
        </w:rPr>
        <w:t xml:space="preserve">. Так, еще в летний период заместитель заведующего по основной деятельности УДО и заместитель директора по учебной работе (курирующий начальные классы) обмениваются идеями мероприятий на предстоящий учебный год и в конце августа окончательно принимаем решение по мероприятиям, которые вносятся в </w:t>
      </w:r>
      <w:r w:rsidR="00EC5CFB" w:rsidRPr="00965236">
        <w:rPr>
          <w:sz w:val="28"/>
          <w:szCs w:val="28"/>
          <w:u w:val="single"/>
        </w:rPr>
        <w:t>годовые планы УДО</w:t>
      </w:r>
      <w:r w:rsidR="00EC5CFB" w:rsidRPr="00965236">
        <w:rPr>
          <w:sz w:val="28"/>
          <w:szCs w:val="28"/>
        </w:rPr>
        <w:t xml:space="preserve"> </w:t>
      </w:r>
      <w:r w:rsidR="00B61740" w:rsidRPr="00965236">
        <w:rPr>
          <w:sz w:val="28"/>
          <w:szCs w:val="28"/>
        </w:rPr>
        <w:t xml:space="preserve">(раздел «Взаимодействие </w:t>
      </w:r>
      <w:r w:rsidR="00C8579A" w:rsidRPr="00965236">
        <w:rPr>
          <w:sz w:val="28"/>
          <w:szCs w:val="28"/>
          <w:lang w:val="be-BY"/>
        </w:rPr>
        <w:t>с учрежден</w:t>
      </w:r>
      <w:proofErr w:type="spellStart"/>
      <w:r w:rsidR="00C8579A" w:rsidRPr="00965236">
        <w:rPr>
          <w:sz w:val="28"/>
          <w:szCs w:val="28"/>
        </w:rPr>
        <w:t>ием</w:t>
      </w:r>
      <w:proofErr w:type="spellEnd"/>
      <w:r w:rsidR="00C8579A" w:rsidRPr="00965236">
        <w:rPr>
          <w:sz w:val="28"/>
          <w:szCs w:val="28"/>
        </w:rPr>
        <w:t xml:space="preserve"> общего среднего образования»</w:t>
      </w:r>
      <w:r w:rsidR="00B61740" w:rsidRPr="00965236">
        <w:rPr>
          <w:sz w:val="28"/>
          <w:szCs w:val="28"/>
        </w:rPr>
        <w:t xml:space="preserve">) </w:t>
      </w:r>
      <w:r w:rsidR="00EC5CFB" w:rsidRPr="00965236">
        <w:rPr>
          <w:sz w:val="28"/>
          <w:szCs w:val="28"/>
        </w:rPr>
        <w:t xml:space="preserve">и </w:t>
      </w:r>
      <w:r w:rsidR="00B61740" w:rsidRPr="00965236">
        <w:rPr>
          <w:sz w:val="28"/>
          <w:szCs w:val="28"/>
        </w:rPr>
        <w:t>УООСО (раздел «</w:t>
      </w:r>
      <w:r w:rsidR="00965236" w:rsidRPr="00965236">
        <w:rPr>
          <w:sz w:val="28"/>
          <w:szCs w:val="28"/>
        </w:rPr>
        <w:t>Мероприятия, направленные на обеспечение преемственности между ступенями образования</w:t>
      </w:r>
      <w:r w:rsidR="00B61740" w:rsidRPr="00965236">
        <w:rPr>
          <w:sz w:val="28"/>
          <w:szCs w:val="28"/>
        </w:rPr>
        <w:t>»).</w:t>
      </w:r>
      <w:r w:rsidR="00CB341C" w:rsidRPr="00965236">
        <w:rPr>
          <w:sz w:val="28"/>
          <w:szCs w:val="28"/>
        </w:rPr>
        <w:t xml:space="preserve"> В дальнейшем вся координирующая и организационно-методическая работа в основном ложится на плечи заместителей.</w:t>
      </w:r>
    </w:p>
    <w:p w14:paraId="3D3D8A38" w14:textId="05FF6A11" w:rsidR="00971FC7" w:rsidRPr="00965236" w:rsidRDefault="00A94955" w:rsidP="000C6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236">
        <w:rPr>
          <w:sz w:val="28"/>
          <w:szCs w:val="28"/>
        </w:rPr>
        <w:t xml:space="preserve">Следующим важным моментом во взаимодействии со школой является </w:t>
      </w:r>
      <w:r w:rsidRPr="00965236">
        <w:rPr>
          <w:b/>
          <w:bCs/>
          <w:i/>
          <w:iCs/>
          <w:sz w:val="28"/>
          <w:szCs w:val="28"/>
        </w:rPr>
        <w:t>анализ адаптации учеников первых классов</w:t>
      </w:r>
      <w:r w:rsidRPr="00965236">
        <w:rPr>
          <w:sz w:val="28"/>
          <w:szCs w:val="28"/>
        </w:rPr>
        <w:t xml:space="preserve"> к обучению в школе. Ведь её результативность является своеобразным индикатором эффективности проводимой работы в рамках преемственности. С этой целью ежегодно в сентябре мы обмениваемся расписанием уроков в первых классах и расписанием специально организованной деятельности в старших группах. Дополнительно школой предоставляется список учеников первых классов, который мы анализируем на предмет распределения наших выпускников по классам. На основании расписания уроков и распределения учеников по классам составляется график посещения уроков</w:t>
      </w:r>
      <w:r w:rsidR="00075091" w:rsidRPr="00965236">
        <w:rPr>
          <w:sz w:val="28"/>
          <w:szCs w:val="28"/>
        </w:rPr>
        <w:t xml:space="preserve"> воспитателями бывших выпускных групп, который согласован с директором гимназии и утверждён заведующим. При составлении графика посещения воспитателями уроков в первых классах учитываются следующие факторы:</w:t>
      </w:r>
      <w:r w:rsidR="007C44A6" w:rsidRPr="00965236">
        <w:rPr>
          <w:sz w:val="28"/>
          <w:szCs w:val="28"/>
        </w:rPr>
        <w:t xml:space="preserve"> в каком из классов </w:t>
      </w:r>
      <w:r w:rsidR="007C44A6" w:rsidRPr="00965236">
        <w:rPr>
          <w:sz w:val="28"/>
          <w:szCs w:val="28"/>
        </w:rPr>
        <w:lastRenderedPageBreak/>
        <w:t>наибольшее количество выпускников конкретного воспитателя; охват уроков по различным предметам и у разных учителей.</w:t>
      </w:r>
      <w:r w:rsidR="00075091" w:rsidRPr="00965236">
        <w:rPr>
          <w:sz w:val="28"/>
          <w:szCs w:val="28"/>
        </w:rPr>
        <w:t xml:space="preserve"> </w:t>
      </w:r>
      <w:r w:rsidR="007C44A6" w:rsidRPr="00965236">
        <w:rPr>
          <w:sz w:val="28"/>
          <w:szCs w:val="28"/>
        </w:rPr>
        <w:t xml:space="preserve"> Как правило это 2-3 посещения одним воспитателем в разных классах по основным предметам (математика, белорусский язык, </w:t>
      </w:r>
      <w:r w:rsidR="00965236" w:rsidRPr="00965236">
        <w:rPr>
          <w:sz w:val="28"/>
          <w:szCs w:val="28"/>
        </w:rPr>
        <w:t xml:space="preserve">обучение грамоте </w:t>
      </w:r>
      <w:r w:rsidR="00965236">
        <w:rPr>
          <w:sz w:val="28"/>
          <w:szCs w:val="28"/>
        </w:rPr>
        <w:t>(чтение и письмо</w:t>
      </w:r>
      <w:r w:rsidR="007C44A6" w:rsidRPr="00965236">
        <w:rPr>
          <w:sz w:val="28"/>
          <w:szCs w:val="28"/>
        </w:rPr>
        <w:t xml:space="preserve">). Таким образом, при посещении уроков воспитатель дошкольного образования наблюдает за своими бывшими воспитанниками и может судить о степени адаптации каждого из них. </w:t>
      </w:r>
      <w:r w:rsidR="00723F8E" w:rsidRPr="00965236">
        <w:rPr>
          <w:sz w:val="28"/>
          <w:szCs w:val="28"/>
        </w:rPr>
        <w:t xml:space="preserve">В конце урока, как правило, ведётся диалог, обмен опытом между воспитателем и учителем по вопросам адаптации того или иного ребёнка. Кроме того, посещая занятия, воспитатель имеет возможность наблюдать содержание учебной программы в 1 классах и анализировать особенности её реализации в сравнении с уровнем дошкольного образования. </w:t>
      </w:r>
      <w:r w:rsidR="00753CE7" w:rsidRPr="00965236">
        <w:rPr>
          <w:sz w:val="28"/>
          <w:szCs w:val="28"/>
        </w:rPr>
        <w:t>Итогом таких посещений становится участие администрации и педагогов учреждения дошкольного образования в совещании при директоре в октябре, когда рассматривается вопрос «Об итогах адаптации учащихся первых классов к обучению в школе».</w:t>
      </w:r>
    </w:p>
    <w:p w14:paraId="5BA50BF7" w14:textId="78D78882" w:rsidR="00753CE7" w:rsidRPr="00965236" w:rsidRDefault="00753CE7" w:rsidP="000C6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236">
        <w:rPr>
          <w:sz w:val="28"/>
          <w:szCs w:val="28"/>
        </w:rPr>
        <w:t xml:space="preserve">Зеркальным процессом в апреле проходит </w:t>
      </w:r>
      <w:r w:rsidRPr="00965236">
        <w:rPr>
          <w:b/>
          <w:bCs/>
          <w:i/>
          <w:iCs/>
          <w:sz w:val="28"/>
          <w:szCs w:val="28"/>
        </w:rPr>
        <w:t>посещение учителями 4-х классов занятий в старших группах</w:t>
      </w:r>
      <w:r w:rsidRPr="00965236">
        <w:rPr>
          <w:sz w:val="28"/>
          <w:szCs w:val="28"/>
        </w:rPr>
        <w:t xml:space="preserve"> учреждения дошкольного образования. В соответствии с графиком посещения занятий, который составляется заместителем директора по учебной работе на основании расписания специально организованной деятельности в учреждении дошкольного образования, проходит знакомство учителей с будущими первоклассниками.</w:t>
      </w:r>
      <w:r w:rsidR="00E14FBB" w:rsidRPr="00965236">
        <w:rPr>
          <w:sz w:val="28"/>
          <w:szCs w:val="28"/>
        </w:rPr>
        <w:t xml:space="preserve"> Результаты таких посещений и реализация стандарта дошкольного образования обсуждается уже в мае на педагогическом совете в учреждении дошкольного образования с приглашением администрации и учителей 4-х классов районной гимназии.</w:t>
      </w:r>
    </w:p>
    <w:p w14:paraId="02E155C4" w14:textId="25046C35" w:rsidR="00544C49" w:rsidRPr="00965236" w:rsidRDefault="008139AD" w:rsidP="000C6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236">
        <w:rPr>
          <w:sz w:val="28"/>
          <w:szCs w:val="28"/>
        </w:rPr>
        <w:t>Хочу отметить, что преемственность в работе с детьми заключается не только в посещениях уроков и занятий, это и другие, не менее важные аспекты:</w:t>
      </w:r>
    </w:p>
    <w:p w14:paraId="35B7F603" w14:textId="275144CE" w:rsidR="008139AD" w:rsidRPr="00965236" w:rsidRDefault="008139AD" w:rsidP="000C6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236">
        <w:rPr>
          <w:b/>
          <w:bCs/>
          <w:i/>
          <w:iCs/>
          <w:sz w:val="28"/>
          <w:szCs w:val="28"/>
        </w:rPr>
        <w:t>работа с одарёнными детьми</w:t>
      </w:r>
      <w:r w:rsidR="009254FF" w:rsidRPr="00965236">
        <w:rPr>
          <w:sz w:val="28"/>
          <w:szCs w:val="28"/>
        </w:rPr>
        <w:t>. На начало учебного года мы информируем администрацию гимназии о тех воспитанниках, которые проявили особые способности за время посещения учреждения дошкольного образования: участники творческих конкурсов, а также участники фестиваля-конкурса «Я-исследователь». В дальнейшем мы неоднократно видим своих выпускников в числе финалистов и участников не только районного, но и областного этапов конкурса исследовательского характера;</w:t>
      </w:r>
    </w:p>
    <w:p w14:paraId="747B2D64" w14:textId="0C15BE46" w:rsidR="00047875" w:rsidRPr="00965236" w:rsidRDefault="00047875" w:rsidP="000478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236">
        <w:rPr>
          <w:b/>
          <w:bCs/>
          <w:i/>
          <w:iCs/>
          <w:sz w:val="28"/>
          <w:szCs w:val="28"/>
        </w:rPr>
        <w:t>проектная деятельность</w:t>
      </w:r>
      <w:r w:rsidRPr="00965236">
        <w:rPr>
          <w:sz w:val="28"/>
          <w:szCs w:val="28"/>
        </w:rPr>
        <w:t xml:space="preserve">. Список детей, участвующих в прошлом году в педагогическом проекте и освоивших образовательную программу «Информатика без розетки» был передан администрации гимназии для дальнейшей организации работы с этими детьми в данном направлении. Кроме того, учащиеся </w:t>
      </w:r>
      <w:proofErr w:type="spellStart"/>
      <w:r w:rsidRPr="00965236">
        <w:rPr>
          <w:sz w:val="28"/>
          <w:szCs w:val="28"/>
        </w:rPr>
        <w:t>педклассов</w:t>
      </w:r>
      <w:proofErr w:type="spellEnd"/>
      <w:r w:rsidRPr="00965236">
        <w:rPr>
          <w:sz w:val="28"/>
          <w:szCs w:val="28"/>
        </w:rPr>
        <w:t xml:space="preserve"> гимназии, посещают наше учреждение с целью ознакомления с профессиями детского сада и нередко пробуют себя в роли воспитателя дошкольного образования.</w:t>
      </w:r>
    </w:p>
    <w:p w14:paraId="39312A05" w14:textId="3A45BE2D" w:rsidR="00047875" w:rsidRPr="00965236" w:rsidRDefault="00047875" w:rsidP="000478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236">
        <w:rPr>
          <w:b/>
          <w:bCs/>
          <w:i/>
          <w:iCs/>
          <w:sz w:val="28"/>
          <w:szCs w:val="28"/>
        </w:rPr>
        <w:t>коррекционно-развивающая работа</w:t>
      </w:r>
      <w:r w:rsidRPr="00965236">
        <w:rPr>
          <w:sz w:val="28"/>
          <w:szCs w:val="28"/>
        </w:rPr>
        <w:t xml:space="preserve">. </w:t>
      </w:r>
      <w:r w:rsidR="00C90BDC" w:rsidRPr="00965236">
        <w:rPr>
          <w:sz w:val="28"/>
          <w:szCs w:val="28"/>
        </w:rPr>
        <w:t xml:space="preserve">К сожалению, по различным причинам, некоторые выпускники нашего учреждения продолжают нуждаться в получении коррекционно-развивающей помощи со стороны учителя-дефектолога и на первой ступени общего среднего образования. В связи с этим </w:t>
      </w:r>
      <w:r w:rsidR="00C90BDC" w:rsidRPr="00965236">
        <w:rPr>
          <w:sz w:val="28"/>
          <w:szCs w:val="28"/>
        </w:rPr>
        <w:lastRenderedPageBreak/>
        <w:t>также происходит обмен информацией и общение между специалистами, что обеспечивает преемственность учреждений</w:t>
      </w:r>
      <w:r w:rsidR="009660B8" w:rsidRPr="00965236">
        <w:rPr>
          <w:sz w:val="28"/>
          <w:szCs w:val="28"/>
        </w:rPr>
        <w:t>;</w:t>
      </w:r>
    </w:p>
    <w:p w14:paraId="209D852A" w14:textId="64254A5E" w:rsidR="00C8579A" w:rsidRPr="00965236" w:rsidRDefault="00D563CD" w:rsidP="000478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236">
        <w:rPr>
          <w:b/>
          <w:i/>
          <w:sz w:val="28"/>
          <w:szCs w:val="28"/>
        </w:rPr>
        <w:t>социально-педагогический аспект</w:t>
      </w:r>
      <w:r w:rsidRPr="00965236">
        <w:rPr>
          <w:sz w:val="28"/>
          <w:szCs w:val="28"/>
        </w:rPr>
        <w:t xml:space="preserve"> заключается не только в проведении совместных социальных расследований по фактам неблагополучия воспитанников. Важным остаётся и то, что при переходе несовершеннолетнего, находящегося в социально опасном положении с одного уровня образования на другой, не просто передать пакет документов, но и на словах передать ту информацию, которую порой сложно отразить на бумаге.</w:t>
      </w:r>
    </w:p>
    <w:p w14:paraId="56CAB2D4" w14:textId="1D00FD11" w:rsidR="009660B8" w:rsidRPr="00965236" w:rsidRDefault="009660B8" w:rsidP="000478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236">
        <w:rPr>
          <w:sz w:val="28"/>
          <w:szCs w:val="28"/>
        </w:rPr>
        <w:t xml:space="preserve">посещение воспитанниками старших групп по субботам </w:t>
      </w:r>
      <w:r w:rsidRPr="00965236">
        <w:rPr>
          <w:b/>
          <w:bCs/>
          <w:i/>
          <w:iCs/>
          <w:sz w:val="28"/>
          <w:szCs w:val="28"/>
        </w:rPr>
        <w:t>занятий по подготовке к школе «</w:t>
      </w:r>
      <w:proofErr w:type="spellStart"/>
      <w:r w:rsidR="00C8579A" w:rsidRPr="00965236">
        <w:rPr>
          <w:b/>
          <w:bCs/>
          <w:i/>
          <w:iCs/>
          <w:sz w:val="28"/>
          <w:szCs w:val="28"/>
        </w:rPr>
        <w:t>Гимназёнок</w:t>
      </w:r>
      <w:proofErr w:type="spellEnd"/>
      <w:r w:rsidRPr="00965236">
        <w:rPr>
          <w:b/>
          <w:bCs/>
          <w:i/>
          <w:iCs/>
          <w:sz w:val="28"/>
          <w:szCs w:val="28"/>
        </w:rPr>
        <w:t xml:space="preserve">», </w:t>
      </w:r>
      <w:r w:rsidRPr="00965236">
        <w:rPr>
          <w:sz w:val="28"/>
          <w:szCs w:val="28"/>
        </w:rPr>
        <w:t>которые проводят учителя будущих первых классов и организованы на базе гимназии. Посещение таких занятий способствует успешной адаптации будущих первоклассников к обучению в школе, так как у них уже нет такого страха перед незнакомым педагогом, зданием, укладом жизни ученика и т.д.</w:t>
      </w:r>
    </w:p>
    <w:p w14:paraId="62A45993" w14:textId="19D6493C" w:rsidR="00030DDB" w:rsidRPr="00965236" w:rsidRDefault="001D7C84" w:rsidP="00030D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236">
        <w:rPr>
          <w:sz w:val="28"/>
          <w:szCs w:val="28"/>
        </w:rPr>
        <w:t xml:space="preserve">Кроме того, </w:t>
      </w:r>
      <w:r w:rsidR="00030DDB" w:rsidRPr="00965236">
        <w:rPr>
          <w:sz w:val="28"/>
          <w:szCs w:val="28"/>
        </w:rPr>
        <w:t xml:space="preserve">для детей </w:t>
      </w:r>
      <w:r w:rsidRPr="00965236">
        <w:rPr>
          <w:sz w:val="28"/>
          <w:szCs w:val="28"/>
        </w:rPr>
        <w:t xml:space="preserve">наиболее яркими и запоминающимися являются такие </w:t>
      </w:r>
      <w:r w:rsidRPr="00965236">
        <w:rPr>
          <w:b/>
          <w:bCs/>
          <w:i/>
          <w:iCs/>
          <w:sz w:val="28"/>
          <w:szCs w:val="28"/>
        </w:rPr>
        <w:t>мероприятия</w:t>
      </w:r>
      <w:r w:rsidR="00030DDB" w:rsidRPr="00965236">
        <w:rPr>
          <w:sz w:val="28"/>
          <w:szCs w:val="28"/>
        </w:rPr>
        <w:t xml:space="preserve"> как день открытых дверей в школе, экскурсии в школьную библиотеку, общение с бывшими выпускниками, посещение «школьной линейки», выставка детских рисунков «Я будущий первоклассник», выпускной бал в детском саду, уже традиционная «Мастерская Деда Мороза» по обмену новогодними сувенирами в преддверии новогодних праздников и другое.</w:t>
      </w:r>
    </w:p>
    <w:p w14:paraId="04EDE4BB" w14:textId="683EE250" w:rsidR="006A6EA9" w:rsidRPr="00965236" w:rsidRDefault="006A6EA9" w:rsidP="006A6E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965236">
        <w:rPr>
          <w:sz w:val="28"/>
          <w:szCs w:val="28"/>
        </w:rPr>
        <w:t xml:space="preserve">Организационно-методическое сопровождение педагогов по вопросам преемственности направлены на проработку актуальных нормативных правовых документов в области преемственности и содержания учебных программ. Каждый из нас понимает, что преемственность предусматривает опору школы на достигнутый уровень дошкольного образования. Поэтому педагоги дошкольных учреждений должны быть знакомы с требованиями, предъявляемыми детям в первом классе, и в соответствии с ними должны готовить дошкольников к системному обучению в школе, </w:t>
      </w:r>
      <w:proofErr w:type="spellStart"/>
      <w:r w:rsidRPr="00965236">
        <w:rPr>
          <w:sz w:val="28"/>
          <w:szCs w:val="28"/>
        </w:rPr>
        <w:t>задействуя</w:t>
      </w:r>
      <w:proofErr w:type="spellEnd"/>
      <w:r w:rsidRPr="00965236">
        <w:rPr>
          <w:sz w:val="28"/>
          <w:szCs w:val="28"/>
        </w:rPr>
        <w:t xml:space="preserve"> специальные учебные задания и упражнения, постепенно повышая степень их трудности и тем самым формируя предпосылки учебной деятельности. С другой стороны, педагоги школ должны иметь представления о специфике обучения и воспитания детей в детском саду. И свою очередь, им необходимо осуществлять организацию учебной деятельности с включением игровых приемов, форм и средств, часто применяемых в детском саду.  Использование игровых технологий, как показывает практика, в первых классах способствует лучшей адаптации к школьному обучению. Таким образом, в течение учебного в планах как правило предусмотрено 2-3 мероприятия методической учебы, посвящённой теме преемственности</w:t>
      </w:r>
      <w:r w:rsidR="008818CD" w:rsidRPr="00965236">
        <w:rPr>
          <w:sz w:val="28"/>
          <w:szCs w:val="28"/>
        </w:rPr>
        <w:t>. Профессиональные компетенции педагоги совершенствуют в ходе проведения мастер-классов, семинарских занятий и деловых игр на следующую тематику «</w:t>
      </w:r>
      <w:r w:rsidR="002772AD" w:rsidRPr="00965236">
        <w:rPr>
          <w:sz w:val="28"/>
          <w:szCs w:val="28"/>
        </w:rPr>
        <w:t>Дошкольное и начальное образование: современные технологии и педагогическое творчество», «</w:t>
      </w:r>
      <w:r w:rsidR="00FC3046" w:rsidRPr="00965236">
        <w:rPr>
          <w:sz w:val="28"/>
          <w:szCs w:val="28"/>
        </w:rPr>
        <w:t>Дошкольное и начальное образование – едины развивающий мир</w:t>
      </w:r>
      <w:r w:rsidR="002772AD" w:rsidRPr="00965236">
        <w:rPr>
          <w:sz w:val="28"/>
          <w:szCs w:val="28"/>
        </w:rPr>
        <w:t>»</w:t>
      </w:r>
      <w:r w:rsidR="00FC3046" w:rsidRPr="00965236">
        <w:rPr>
          <w:sz w:val="28"/>
          <w:szCs w:val="28"/>
        </w:rPr>
        <w:t>, «Детский сад и школа – рука об руку»</w:t>
      </w:r>
      <w:r w:rsidR="008818CD" w:rsidRPr="00965236">
        <w:rPr>
          <w:sz w:val="28"/>
          <w:szCs w:val="28"/>
        </w:rPr>
        <w:t xml:space="preserve">. Особую актуальность в условиях пандемии </w:t>
      </w:r>
      <w:r w:rsidR="008818CD" w:rsidRPr="00965236">
        <w:rPr>
          <w:sz w:val="28"/>
          <w:szCs w:val="28"/>
        </w:rPr>
        <w:lastRenderedPageBreak/>
        <w:t xml:space="preserve">приобрели такие формы взаимодействия, как методический телемост, онлайн семинар. </w:t>
      </w:r>
    </w:p>
    <w:p w14:paraId="3278D0CD" w14:textId="284A0244" w:rsidR="006A6EA9" w:rsidRPr="00965236" w:rsidRDefault="00FC3046" w:rsidP="006A6E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236">
        <w:rPr>
          <w:sz w:val="28"/>
          <w:szCs w:val="28"/>
        </w:rPr>
        <w:t>В работе с законными представителями воспитанников наравне с традиционными формами работы приоритет отдаём современным. Освещая вопросы подготовки к школе в рамках родительских собраний</w:t>
      </w:r>
      <w:r w:rsidR="00C8579A" w:rsidRPr="00965236">
        <w:rPr>
          <w:sz w:val="28"/>
          <w:szCs w:val="28"/>
        </w:rPr>
        <w:t xml:space="preserve"> «На пороге школы»</w:t>
      </w:r>
      <w:r w:rsidRPr="00965236">
        <w:rPr>
          <w:sz w:val="28"/>
          <w:szCs w:val="28"/>
        </w:rPr>
        <w:t xml:space="preserve">, не забываем про размещение </w:t>
      </w:r>
      <w:r w:rsidR="00C8579A" w:rsidRPr="00965236">
        <w:rPr>
          <w:sz w:val="28"/>
          <w:szCs w:val="28"/>
        </w:rPr>
        <w:t xml:space="preserve">памяток, буклетов, </w:t>
      </w:r>
      <w:r w:rsidRPr="00965236">
        <w:rPr>
          <w:sz w:val="28"/>
          <w:szCs w:val="28"/>
        </w:rPr>
        <w:t>интересной и а</w:t>
      </w:r>
      <w:r w:rsidRPr="00965236">
        <w:rPr>
          <w:sz w:val="28"/>
          <w:szCs w:val="28"/>
          <w:lang w:val="be-BY"/>
        </w:rPr>
        <w:t>к</w:t>
      </w:r>
      <w:proofErr w:type="spellStart"/>
      <w:r w:rsidRPr="00965236">
        <w:rPr>
          <w:sz w:val="28"/>
          <w:szCs w:val="28"/>
        </w:rPr>
        <w:t>туальной</w:t>
      </w:r>
      <w:proofErr w:type="spellEnd"/>
      <w:r w:rsidRPr="00965236">
        <w:rPr>
          <w:sz w:val="28"/>
          <w:szCs w:val="28"/>
        </w:rPr>
        <w:t xml:space="preserve"> информации по теме на стендах в родительских уголках групп с возможностью перехода по ссылке посредств</w:t>
      </w:r>
      <w:r w:rsidRPr="00965236">
        <w:rPr>
          <w:sz w:val="28"/>
          <w:szCs w:val="28"/>
          <w:lang w:val="be-BY"/>
        </w:rPr>
        <w:t>о</w:t>
      </w:r>
      <w:r w:rsidRPr="00965236">
        <w:rPr>
          <w:sz w:val="28"/>
          <w:szCs w:val="28"/>
        </w:rPr>
        <w:t xml:space="preserve">м </w:t>
      </w:r>
      <w:proofErr w:type="spellStart"/>
      <w:r w:rsidRPr="00965236">
        <w:rPr>
          <w:sz w:val="28"/>
          <w:szCs w:val="28"/>
          <w:lang w:val="en-US"/>
        </w:rPr>
        <w:t>qr</w:t>
      </w:r>
      <w:proofErr w:type="spellEnd"/>
      <w:r w:rsidRPr="00965236">
        <w:rPr>
          <w:sz w:val="28"/>
          <w:szCs w:val="28"/>
        </w:rPr>
        <w:t>-</w:t>
      </w:r>
      <w:r w:rsidRPr="00965236">
        <w:rPr>
          <w:sz w:val="28"/>
          <w:szCs w:val="28"/>
          <w:lang w:val="be-BY"/>
        </w:rPr>
        <w:t>кодов, а также на страницах официального сайта учреждения и блога педагога-психолога. Кроме того, оказываем содействие гимназии в распространении информации о проведении родительского собрания будущих первоклассников, а также анонсируем начало занятий по подготовке к школе на базе гимназии в весенний период.</w:t>
      </w:r>
    </w:p>
    <w:p w14:paraId="20968586" w14:textId="2665070F" w:rsidR="006A6EA9" w:rsidRPr="00965236" w:rsidRDefault="002772AD" w:rsidP="006A6E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236">
        <w:rPr>
          <w:sz w:val="28"/>
          <w:szCs w:val="28"/>
        </w:rPr>
        <w:t>Согласитесь</w:t>
      </w:r>
      <w:r w:rsidR="006A6EA9" w:rsidRPr="00965236">
        <w:rPr>
          <w:sz w:val="28"/>
          <w:szCs w:val="28"/>
        </w:rPr>
        <w:t>, две ступени образования должны работать не изолировано, а в тесной взаимосвязи, что позво</w:t>
      </w:r>
      <w:bookmarkStart w:id="0" w:name="_GoBack"/>
      <w:bookmarkEnd w:id="0"/>
      <w:r w:rsidR="006A6EA9" w:rsidRPr="00965236">
        <w:rPr>
          <w:sz w:val="28"/>
          <w:szCs w:val="28"/>
        </w:rPr>
        <w:t>лит школе (в нашем случае – гимназии) организовать образовательный процесс с опорой на развитие, которое дети получают в дошкольном учреждении, а педагоги дошкольного учреждения работать с ориентацией на образовательную работу на следующей ступени образования - в школе (гимназии).</w:t>
      </w:r>
      <w:r w:rsidRPr="00965236">
        <w:rPr>
          <w:sz w:val="28"/>
          <w:szCs w:val="28"/>
        </w:rPr>
        <w:t xml:space="preserve"> И конечно же, не забывайте, что главным показателем эффективной преемственности является готовность детей к школьному обучению. </w:t>
      </w:r>
    </w:p>
    <w:p w14:paraId="51394EE7" w14:textId="77777777" w:rsidR="00FC3046" w:rsidRDefault="00FC3046" w:rsidP="00FC3046">
      <w:pPr>
        <w:ind w:left="4248"/>
        <w:rPr>
          <w:rFonts w:ascii="Times New Roman" w:hAnsi="Times New Roman" w:cs="Times New Roman"/>
          <w:i/>
          <w:iCs/>
          <w:sz w:val="28"/>
          <w:szCs w:val="28"/>
        </w:rPr>
      </w:pPr>
    </w:p>
    <w:p w14:paraId="7DCF5A82" w14:textId="4ADB1173" w:rsidR="002772AD" w:rsidRPr="00FC3046" w:rsidRDefault="00FC3046" w:rsidP="00FC3046">
      <w:pPr>
        <w:ind w:left="4248"/>
        <w:rPr>
          <w:rFonts w:ascii="Times New Roman" w:hAnsi="Times New Roman" w:cs="Times New Roman"/>
          <w:i/>
          <w:iCs/>
          <w:sz w:val="28"/>
          <w:szCs w:val="28"/>
        </w:rPr>
      </w:pPr>
      <w:r w:rsidRPr="00FC3046">
        <w:rPr>
          <w:rFonts w:ascii="Times New Roman" w:hAnsi="Times New Roman" w:cs="Times New Roman"/>
          <w:i/>
          <w:iCs/>
          <w:sz w:val="28"/>
          <w:szCs w:val="28"/>
        </w:rPr>
        <w:t>Черноус Оксана Валентиновна, заместитель заведующего по основной деятельности государственного учреждения дошкольного образования «Узденский ясли-сад №3»</w:t>
      </w:r>
    </w:p>
    <w:sectPr w:rsidR="002772AD" w:rsidRPr="00FC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DD"/>
    <w:rsid w:val="00030DDB"/>
    <w:rsid w:val="00047875"/>
    <w:rsid w:val="00075091"/>
    <w:rsid w:val="000C6001"/>
    <w:rsid w:val="001D7C84"/>
    <w:rsid w:val="002772AD"/>
    <w:rsid w:val="002A22DD"/>
    <w:rsid w:val="002B47C1"/>
    <w:rsid w:val="002E0B56"/>
    <w:rsid w:val="00316592"/>
    <w:rsid w:val="004935B5"/>
    <w:rsid w:val="00544C49"/>
    <w:rsid w:val="006A6EA9"/>
    <w:rsid w:val="00703F97"/>
    <w:rsid w:val="00723F8E"/>
    <w:rsid w:val="00753CE7"/>
    <w:rsid w:val="00765A80"/>
    <w:rsid w:val="007C44A6"/>
    <w:rsid w:val="008139AD"/>
    <w:rsid w:val="008818CD"/>
    <w:rsid w:val="009254FF"/>
    <w:rsid w:val="00946CA9"/>
    <w:rsid w:val="00965236"/>
    <w:rsid w:val="009660B8"/>
    <w:rsid w:val="00971FC7"/>
    <w:rsid w:val="00A31F2C"/>
    <w:rsid w:val="00A41375"/>
    <w:rsid w:val="00A94955"/>
    <w:rsid w:val="00B61740"/>
    <w:rsid w:val="00B63F6A"/>
    <w:rsid w:val="00B8276C"/>
    <w:rsid w:val="00C447EB"/>
    <w:rsid w:val="00C8579A"/>
    <w:rsid w:val="00C90BDC"/>
    <w:rsid w:val="00CB341C"/>
    <w:rsid w:val="00CE34E0"/>
    <w:rsid w:val="00D563CD"/>
    <w:rsid w:val="00E14FBB"/>
    <w:rsid w:val="00EC5CFB"/>
    <w:rsid w:val="00FC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2D66B"/>
  <w15:chartTrackingRefBased/>
  <w15:docId w15:val="{308952A7-DAF8-447E-84D9-908A7C7D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6EA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93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ДС3_1</cp:lastModifiedBy>
  <cp:revision>2</cp:revision>
  <cp:lastPrinted>2021-10-21T06:54:00Z</cp:lastPrinted>
  <dcterms:created xsi:type="dcterms:W3CDTF">2021-10-21T06:54:00Z</dcterms:created>
  <dcterms:modified xsi:type="dcterms:W3CDTF">2021-10-21T06:54:00Z</dcterms:modified>
</cp:coreProperties>
</file>